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18" w:name="_GoBack"/>
      <w:bookmarkEnd w:id="18"/>
      <w:r>
        <w:t xml:space="preserve">Документ предоставлен </w:t>
      </w:r>
      <w:r>
        <w:fldChar w:fldCharType="begin"/>
      </w:r>
      <w:r>
        <w:instrText xml:space="preserve"> HYPERLINK "https://www.consultant.ru"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 w:type="textWrapping"/>
      </w:r>
    </w:p>
    <w:p>
      <w:pPr>
        <w:pStyle w:val="4"/>
        <w:jc w:val="both"/>
        <w:outlineLvl w:val="0"/>
      </w:pPr>
    </w:p>
    <w:p>
      <w:pPr>
        <w:pStyle w:val="4"/>
        <w:outlineLvl w:val="0"/>
      </w:pPr>
      <w:r>
        <w:t>Зарегистрировано в Минюсте России 25 октября 2021 г. N 65563</w:t>
      </w: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4"/>
        <w:jc w:val="both"/>
      </w:pPr>
    </w:p>
    <w:p>
      <w:pPr>
        <w:pStyle w:val="6"/>
        <w:jc w:val="center"/>
      </w:pPr>
      <w:r>
        <w:t>МИНИСТЕРСТВО ЗДРАВООХРАНЕНИЯ РОССИЙСКОЙ ФЕДЕРАЦИИ</w:t>
      </w:r>
    </w:p>
    <w:p>
      <w:pPr>
        <w:pStyle w:val="6"/>
        <w:jc w:val="center"/>
      </w:pPr>
    </w:p>
    <w:p>
      <w:pPr>
        <w:pStyle w:val="6"/>
        <w:jc w:val="center"/>
      </w:pPr>
      <w:r>
        <w:t>ПРИКАЗ</w:t>
      </w:r>
    </w:p>
    <w:p>
      <w:pPr>
        <w:pStyle w:val="6"/>
        <w:jc w:val="center"/>
      </w:pPr>
      <w:r>
        <w:t>от 22 октября 2021 г. N 1006н</w:t>
      </w:r>
    </w:p>
    <w:p>
      <w:pPr>
        <w:pStyle w:val="6"/>
        <w:jc w:val="center"/>
      </w:pPr>
    </w:p>
    <w:p>
      <w:pPr>
        <w:pStyle w:val="6"/>
        <w:jc w:val="center"/>
      </w:pPr>
      <w:r>
        <w:t>ОБ УТВЕРЖДЕНИИ ФОРМЫ МЕДИЦИНСКОЙ ДОКУМЕНТАЦИИ "СЕРТИФИКАТ</w:t>
      </w:r>
    </w:p>
    <w:p>
      <w:pPr>
        <w:pStyle w:val="6"/>
        <w:jc w:val="center"/>
      </w:pPr>
      <w:r>
        <w:t>О ПРОФИЛАКТИЧЕСКИХ ПРИВИВКАХ ПРОТИВ НОВОЙ КОРОНАВИРУСНОЙ</w:t>
      </w:r>
    </w:p>
    <w:p>
      <w:pPr>
        <w:pStyle w:val="6"/>
        <w:jc w:val="center"/>
      </w:pPr>
      <w:r>
        <w:t>ИНФЕКЦИИ (COVID-19) ИЛИ МЕДИЦИНСКИХ ПРОТИВОПОКАЗАНИЯХ</w:t>
      </w:r>
    </w:p>
    <w:p>
      <w:pPr>
        <w:pStyle w:val="6"/>
        <w:jc w:val="center"/>
      </w:pPr>
      <w:r>
        <w:t>К ВАКЦИНАЦИИ И (ИЛИ) ПЕРЕНЕСЕННОМ ЗАБОЛЕВАНИИ,</w:t>
      </w:r>
    </w:p>
    <w:p>
      <w:pPr>
        <w:pStyle w:val="6"/>
        <w:jc w:val="center"/>
      </w:pPr>
      <w:r>
        <w:t>ВЫЗВАННОМ НОВОЙ КОРОНАВИРУСНОЙ ИНФЕКЦИЕЙ</w:t>
      </w:r>
    </w:p>
    <w:p>
      <w:pPr>
        <w:pStyle w:val="6"/>
        <w:jc w:val="center"/>
      </w:pPr>
      <w:r>
        <w:t>(COVID-19)" И ПОРЯДКА ЕЕ ВЕДЕНИЯ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 HYPERLINK "consultantplus://offline/ref=719BE037E1D80E4E9C7FC861F4776FF7552E202D82DC367970F30805073BC72EEC842007104969945814C6FB2DE9029A7A68DD17A9MCDBJ" </w:instrText>
      </w:r>
      <w:r>
        <w:fldChar w:fldCharType="separate"/>
      </w:r>
      <w:r>
        <w:rPr>
          <w:color w:val="0000FF"/>
        </w:rPr>
        <w:t>пунктом 11 части 2 статьи 14</w:t>
      </w:r>
      <w:r>
        <w:rPr>
          <w:color w:val="0000FF"/>
        </w:rPr>
        <w:fldChar w:fldCharType="end"/>
      </w:r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2017, N 31, ст. 4791), </w:t>
      </w:r>
      <w:r>
        <w:fldChar w:fldCharType="begin"/>
      </w:r>
      <w:r>
        <w:instrText xml:space="preserve"> HYPERLINK "consultantplus://offline/ref=719BE037E1D80E4E9C7FC861F4776FF7552E202481DE367970F30805073BC72EEC842004124D63C0095BC7A768B9119A7E68DE16B5C852D1MDD5J" </w:instrText>
      </w:r>
      <w:r>
        <w:fldChar w:fldCharType="separate"/>
      </w:r>
      <w:r>
        <w:rPr>
          <w:color w:val="0000FF"/>
        </w:rPr>
        <w:t>пунктом 2 статьи 17</w:t>
      </w:r>
      <w:r>
        <w:rPr>
          <w:color w:val="0000FF"/>
        </w:rPr>
        <w:fldChar w:fldCharType="end"/>
      </w:r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 и </w:t>
      </w:r>
      <w:r>
        <w:fldChar w:fldCharType="begin"/>
      </w:r>
      <w:r>
        <w:instrText xml:space="preserve"> HYPERLINK "consultantplus://offline/ref=719BE037E1D80E4E9C7FC861F4776FF7552F212C83DD367970F30805073BC72EEC842004124D63C10D5BC7A768B9119A7E68DE16B5C852D1MDD5J" </w:instrText>
      </w:r>
      <w:r>
        <w:fldChar w:fldCharType="separate"/>
      </w:r>
      <w:r>
        <w:rPr>
          <w:color w:val="0000FF"/>
        </w:rPr>
        <w:t>подпунктами 5.2.96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"consultantplus://offline/ref=719BE037E1D80E4E9C7FC861F4776FF7552F212C83DD367970F30805073BC72EEC842004124569945814C6FB2DE9029A7A68DD17A9MCDBJ" </w:instrText>
      </w:r>
      <w:r>
        <w:fldChar w:fldCharType="separate"/>
      </w:r>
      <w:r>
        <w:rPr>
          <w:color w:val="0000FF"/>
        </w:rPr>
        <w:t>5.2.199 пункта 5</w:t>
      </w:r>
      <w:r>
        <w:rPr>
          <w:color w:val="0000FF"/>
        </w:rPr>
        <w:fldChar w:fldCharType="end"/>
      </w:r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>
      <w:pPr>
        <w:pStyle w:val="4"/>
        <w:spacing w:before="220"/>
        <w:ind w:firstLine="540"/>
        <w:jc w:val="both"/>
      </w:pPr>
      <w:r>
        <w:t>1. Утвердить:</w:t>
      </w:r>
    </w:p>
    <w:p>
      <w:pPr>
        <w:pStyle w:val="4"/>
        <w:spacing w:before="220"/>
        <w:ind w:firstLine="540"/>
        <w:jc w:val="both"/>
      </w:pPr>
      <w:r>
        <w:t xml:space="preserve">форму медицинской документации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согласно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приложению N 1</w:t>
      </w:r>
      <w:r>
        <w:rPr>
          <w:color w:val="0000FF"/>
        </w:rPr>
        <w:fldChar w:fldCharType="end"/>
      </w:r>
      <w:r>
        <w:t>;</w:t>
      </w:r>
    </w:p>
    <w:p>
      <w:pPr>
        <w:pStyle w:val="4"/>
        <w:spacing w:before="220"/>
        <w:ind w:firstLine="540"/>
        <w:jc w:val="both"/>
      </w:pPr>
      <w:r>
        <w:t xml:space="preserve">порядок ведения формы медицинской документации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согласно </w:t>
      </w:r>
      <w:r>
        <w:fldChar w:fldCharType="begin"/>
      </w:r>
      <w:r>
        <w:instrText xml:space="preserve"> HYPERLINK \l "P136" </w:instrText>
      </w:r>
      <w:r>
        <w:fldChar w:fldCharType="separate"/>
      </w:r>
      <w:r>
        <w:rPr>
          <w:color w:val="0000FF"/>
        </w:rPr>
        <w:t>приложению N 2</w:t>
      </w:r>
      <w:r>
        <w:rPr>
          <w:color w:val="0000FF"/>
        </w:rPr>
        <w:fldChar w:fldCharType="end"/>
      </w:r>
      <w:r>
        <w:t>.</w:t>
      </w:r>
    </w:p>
    <w:p>
      <w:pPr>
        <w:pStyle w:val="4"/>
        <w:spacing w:before="220"/>
        <w:ind w:firstLine="540"/>
        <w:jc w:val="both"/>
      </w:pPr>
      <w:r>
        <w:t>2. Сертификаты, содержащие сведения о профилактических прививках против новой коронавирусной инфекции (COVID-19) и (или) перенесенном заболевании, вызванном новой коронавирусной инфекцией (COVID-19), сформированные до вступления в силу настоящего приказа, подлежат переоформлению в автоматическом режиме посредством Единого портала государственных и муниципальных услуг (функций) не позднее чем до 1 марта 2022 г.</w:t>
      </w:r>
    </w:p>
    <w:p>
      <w:pPr>
        <w:pStyle w:val="4"/>
        <w:spacing w:before="220"/>
        <w:ind w:firstLine="540"/>
        <w:jc w:val="both"/>
      </w:pPr>
      <w:bookmarkStart w:id="0" w:name="P21"/>
      <w:bookmarkEnd w:id="0"/>
      <w:r>
        <w:t xml:space="preserve">3. Настоящий приказ вступает в силу с 8 ноября 2021 г., за исключением </w:t>
      </w:r>
      <w:r>
        <w:fldChar w:fldCharType="begin"/>
      </w:r>
      <w:r>
        <w:instrText xml:space="preserve"> HYPERLINK \l "P159" </w:instrText>
      </w:r>
      <w:r>
        <w:fldChar w:fldCharType="separate"/>
      </w:r>
      <w:r>
        <w:rPr>
          <w:color w:val="0000FF"/>
        </w:rPr>
        <w:t>подпункта 4 пункта 4</w:t>
      </w:r>
      <w:r>
        <w:rPr>
          <w:color w:val="0000FF"/>
        </w:rPr>
        <w:fldChar w:fldCharType="end"/>
      </w:r>
      <w:r>
        <w:t xml:space="preserve"> приложения N 2 к настоящему приказу, который вступает в силу с 1 марта 2022 г.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t>Министр</w:t>
      </w:r>
    </w:p>
    <w:p>
      <w:pPr>
        <w:pStyle w:val="4"/>
        <w:jc w:val="right"/>
      </w:pPr>
      <w:r>
        <w:t>М.А.МУРАШКО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jc w:val="right"/>
        <w:outlineLvl w:val="0"/>
      </w:pPr>
      <w:r>
        <w:t>Приложение N 1</w:t>
      </w:r>
    </w:p>
    <w:p>
      <w:pPr>
        <w:pStyle w:val="4"/>
        <w:jc w:val="right"/>
      </w:pPr>
      <w:r>
        <w:t>к приказу Министерства здравоохранения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от 22 октября 2021 г. N 1006н</w:t>
      </w:r>
    </w:p>
    <w:p>
      <w:pPr>
        <w:pStyle w:val="4"/>
        <w:jc w:val="both"/>
      </w:pPr>
    </w:p>
    <w:p>
      <w:pPr>
        <w:pStyle w:val="4"/>
        <w:jc w:val="right"/>
      </w:pPr>
      <w:r>
        <w:t>Форма</w:t>
      </w:r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both"/>
            </w:pPr>
            <w:bookmarkStart w:id="1" w:name="P37"/>
            <w:bookmarkEnd w:id="1"/>
            <w:r>
              <w:t>Место для воспроизведения QR-кода</w:t>
            </w: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bookmarkStart w:id="2" w:name="P39"/>
            <w:bookmarkEnd w:id="2"/>
            <w:r>
              <w:t>Сертификат</w:t>
            </w:r>
          </w:p>
          <w:p>
            <w:pPr>
              <w:pStyle w:val="4"/>
              <w:jc w:val="center"/>
            </w:pPr>
            <w:r>
              <w:t>о профилактических прививках против новой коронавирусной инфекции (COVID-19) или медицинских противопоказаниях к вакцинации и (или) о перенесенном заболевании, вызванном новой коронавирусной инфекцией (COVID-19)</w:t>
            </w: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"/>
        <w:gridCol w:w="514"/>
        <w:gridCol w:w="1677"/>
        <w:gridCol w:w="893"/>
        <w:gridCol w:w="2026"/>
        <w:gridCol w:w="1191"/>
        <w:gridCol w:w="340"/>
        <w:gridCol w:w="340"/>
        <w:gridCol w:w="131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Фамилия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Имя</w:t>
            </w:r>
          </w:p>
        </w:tc>
        <w:tc>
          <w:tcPr>
            <w:tcW w:w="8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Отчество (при наличии)</w:t>
            </w:r>
          </w:p>
        </w:tc>
        <w:tc>
          <w:tcPr>
            <w:tcW w:w="6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Дата рождения (день, месяц, год)</w:t>
            </w:r>
          </w:p>
        </w:tc>
        <w:tc>
          <w:tcPr>
            <w:tcW w:w="5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Пол (мужской/женский)</w:t>
            </w:r>
          </w:p>
        </w:tc>
        <w:tc>
          <w:tcPr>
            <w:tcW w:w="610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Адрес места жительства</w:t>
            </w:r>
          </w:p>
        </w:tc>
        <w:tc>
          <w:tcPr>
            <w:tcW w:w="6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Сведения о документе, удостоверяющем личность</w:t>
            </w: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Страховой номер индивидуального лицевого счета (при наличии)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Полис обязательного медицинского страхования (при наличии)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t>Дата формирования (выдачи) сертификата (число, месяц, год)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ind w:firstLine="283"/>
              <w:jc w:val="both"/>
              <w:outlineLvl w:val="1"/>
            </w:pPr>
            <w:bookmarkStart w:id="3" w:name="P63"/>
            <w:bookmarkEnd w:id="3"/>
            <w:r>
              <w:t>1. Информация о профилактических прививках против новой коронавирусной инфекции (COVID-19) (при наличии)</w:t>
            </w:r>
          </w:p>
        </w:tc>
      </w:tr>
    </w:tbl>
    <w:p>
      <w:pPr>
        <w:pStyle w:val="4"/>
        <w:jc w:val="both"/>
      </w:pPr>
    </w:p>
    <w:p>
      <w:pPr>
        <w:pStyle w:val="5"/>
        <w:jc w:val="both"/>
      </w:pPr>
      <w:r>
        <w:t>(──────────────────────────────────────────)</w:t>
      </w:r>
    </w:p>
    <w:p>
      <w:pPr>
        <w:pStyle w:val="5"/>
        <w:jc w:val="both"/>
      </w:pPr>
      <w:bookmarkStart w:id="4" w:name="P66"/>
      <w:bookmarkEnd w:id="4"/>
      <w:r>
        <w:t>│Номер записи о вакцинации в информационном│</w:t>
      </w:r>
    </w:p>
    <w:p>
      <w:pPr>
        <w:pStyle w:val="5"/>
        <w:jc w:val="both"/>
      </w:pPr>
      <w:r>
        <w:t>│ресурсе     учета   информации   в   целях│</w:t>
      </w:r>
    </w:p>
    <w:p>
      <w:pPr>
        <w:pStyle w:val="5"/>
        <w:jc w:val="both"/>
      </w:pPr>
      <w:r>
        <w:t>│предотвращения    распространения    новой│</w:t>
      </w:r>
    </w:p>
    <w:p>
      <w:pPr>
        <w:pStyle w:val="5"/>
        <w:jc w:val="both"/>
      </w:pPr>
      <w:r>
        <w:t>│коронавирусной инфекции (COVID-19)        │</w:t>
      </w:r>
    </w:p>
    <w:p>
      <w:pPr>
        <w:pStyle w:val="5"/>
        <w:jc w:val="both"/>
      </w:pPr>
      <w:r>
        <w:t>(──────────────────────────────────────────)</w:t>
      </w:r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855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4" w:type="dxa"/>
          </w:tcPr>
          <w:p>
            <w:pPr>
              <w:pStyle w:val="4"/>
              <w:jc w:val="center"/>
            </w:pPr>
            <w:bookmarkStart w:id="5" w:name="P72"/>
            <w:bookmarkEnd w:id="5"/>
            <w:r>
              <w:t>Дата проведения вакцинации</w:t>
            </w:r>
          </w:p>
        </w:tc>
        <w:tc>
          <w:tcPr>
            <w:tcW w:w="3855" w:type="dxa"/>
          </w:tcPr>
          <w:p>
            <w:pPr>
              <w:pStyle w:val="4"/>
              <w:jc w:val="center"/>
            </w:pPr>
            <w:bookmarkStart w:id="6" w:name="P73"/>
            <w:bookmarkEnd w:id="6"/>
            <w:r>
              <w:t>Сведения о лекарственном препарате (наименование, производитель, серия)</w:t>
            </w:r>
          </w:p>
        </w:tc>
        <w:tc>
          <w:tcPr>
            <w:tcW w:w="3231" w:type="dxa"/>
          </w:tcPr>
          <w:p>
            <w:pPr>
              <w:pStyle w:val="4"/>
              <w:jc w:val="center"/>
            </w:pPr>
            <w:bookmarkStart w:id="7" w:name="P74"/>
            <w:bookmarkEnd w:id="7"/>
            <w:r>
              <w:t>Наименование медицинской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4" w:type="dxa"/>
          </w:tcPr>
          <w:p>
            <w:pPr>
              <w:pStyle w:val="4"/>
            </w:pPr>
          </w:p>
        </w:tc>
        <w:tc>
          <w:tcPr>
            <w:tcW w:w="3855" w:type="dxa"/>
          </w:tcPr>
          <w:p>
            <w:pPr>
              <w:pStyle w:val="4"/>
            </w:pPr>
          </w:p>
        </w:tc>
        <w:tc>
          <w:tcPr>
            <w:tcW w:w="323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4" w:type="dxa"/>
          </w:tcPr>
          <w:p>
            <w:pPr>
              <w:pStyle w:val="4"/>
            </w:pPr>
          </w:p>
        </w:tc>
        <w:tc>
          <w:tcPr>
            <w:tcW w:w="3855" w:type="dxa"/>
          </w:tcPr>
          <w:p>
            <w:pPr>
              <w:pStyle w:val="4"/>
            </w:pPr>
          </w:p>
        </w:tc>
        <w:tc>
          <w:tcPr>
            <w:tcW w:w="3231" w:type="dxa"/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2"/>
            </w:pPr>
            <w:r>
              <w:t>Информация о повторной вакцинации (ревакцинации)</w:t>
            </w: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855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4" w:type="dxa"/>
          </w:tcPr>
          <w:p>
            <w:pPr>
              <w:pStyle w:val="4"/>
              <w:jc w:val="center"/>
            </w:pPr>
            <w:r>
              <w:t>Дата проведения вакцинации</w:t>
            </w:r>
          </w:p>
        </w:tc>
        <w:tc>
          <w:tcPr>
            <w:tcW w:w="3855" w:type="dxa"/>
          </w:tcPr>
          <w:p>
            <w:pPr>
              <w:pStyle w:val="4"/>
              <w:jc w:val="center"/>
            </w:pPr>
            <w:r>
              <w:t>Сведения о лекарственном препарате (наименование, производитель, серия)</w:t>
            </w:r>
          </w:p>
        </w:tc>
        <w:tc>
          <w:tcPr>
            <w:tcW w:w="3231" w:type="dxa"/>
          </w:tcPr>
          <w:p>
            <w:pPr>
              <w:pStyle w:val="4"/>
              <w:jc w:val="center"/>
            </w:pPr>
            <w:r>
              <w:t>Наименование медицинской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4" w:type="dxa"/>
          </w:tcPr>
          <w:p>
            <w:pPr>
              <w:pStyle w:val="4"/>
            </w:pPr>
          </w:p>
        </w:tc>
        <w:tc>
          <w:tcPr>
            <w:tcW w:w="3855" w:type="dxa"/>
          </w:tcPr>
          <w:p>
            <w:pPr>
              <w:pStyle w:val="4"/>
            </w:pPr>
          </w:p>
        </w:tc>
        <w:tc>
          <w:tcPr>
            <w:tcW w:w="323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84" w:type="dxa"/>
          </w:tcPr>
          <w:p>
            <w:pPr>
              <w:pStyle w:val="4"/>
            </w:pPr>
          </w:p>
        </w:tc>
        <w:tc>
          <w:tcPr>
            <w:tcW w:w="3855" w:type="dxa"/>
          </w:tcPr>
          <w:p>
            <w:pPr>
              <w:pStyle w:val="4"/>
            </w:pPr>
          </w:p>
        </w:tc>
        <w:tc>
          <w:tcPr>
            <w:tcW w:w="3231" w:type="dxa"/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ind w:firstLine="283"/>
              <w:jc w:val="both"/>
              <w:outlineLvl w:val="1"/>
            </w:pPr>
            <w:bookmarkStart w:id="8" w:name="P94"/>
            <w:bookmarkEnd w:id="8"/>
            <w:r>
              <w:t>2. Информация о наличии медицинских противопоказаний к вакцинации (при наличии)</w:t>
            </w: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855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4" w:type="dxa"/>
          </w:tcPr>
          <w:p>
            <w:pPr>
              <w:pStyle w:val="4"/>
              <w:jc w:val="center"/>
            </w:pPr>
            <w:r>
              <w:t>Вид медицинских противопоказаний</w:t>
            </w:r>
          </w:p>
        </w:tc>
        <w:tc>
          <w:tcPr>
            <w:tcW w:w="3855" w:type="dxa"/>
          </w:tcPr>
          <w:p>
            <w:pPr>
              <w:pStyle w:val="4"/>
              <w:jc w:val="center"/>
            </w:pPr>
            <w:r>
              <w:t>Срок, на который установлены временные медицинские противопоказания</w:t>
            </w:r>
          </w:p>
        </w:tc>
        <w:tc>
          <w:tcPr>
            <w:tcW w:w="3061" w:type="dxa"/>
          </w:tcPr>
          <w:p>
            <w:pPr>
              <w:pStyle w:val="4"/>
              <w:jc w:val="center"/>
            </w:pPr>
            <w:r>
              <w:t>Наименование медицинской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4" w:type="dxa"/>
          </w:tcPr>
          <w:p>
            <w:pPr>
              <w:pStyle w:val="4"/>
            </w:pPr>
          </w:p>
        </w:tc>
        <w:tc>
          <w:tcPr>
            <w:tcW w:w="3855" w:type="dxa"/>
          </w:tcPr>
          <w:p>
            <w:pPr>
              <w:pStyle w:val="4"/>
            </w:pPr>
          </w:p>
        </w:tc>
        <w:tc>
          <w:tcPr>
            <w:tcW w:w="3061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4" w:type="dxa"/>
          </w:tcPr>
          <w:p>
            <w:pPr>
              <w:pStyle w:val="4"/>
            </w:pPr>
          </w:p>
        </w:tc>
        <w:tc>
          <w:tcPr>
            <w:tcW w:w="3855" w:type="dxa"/>
          </w:tcPr>
          <w:p>
            <w:pPr>
              <w:pStyle w:val="4"/>
            </w:pPr>
          </w:p>
        </w:tc>
        <w:tc>
          <w:tcPr>
            <w:tcW w:w="3061" w:type="dxa"/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ind w:firstLine="283"/>
              <w:jc w:val="both"/>
              <w:outlineLvl w:val="1"/>
            </w:pPr>
            <w:bookmarkStart w:id="9" w:name="P106"/>
            <w:bookmarkEnd w:id="9"/>
            <w:r>
              <w:t>3. Информация о перенесенном заболевании, вызванном новой коронавирусной инфекцией (COVID-19) (при наличии)</w:t>
            </w:r>
          </w:p>
        </w:tc>
      </w:tr>
    </w:tbl>
    <w:p>
      <w:pPr>
        <w:pStyle w:val="4"/>
        <w:jc w:val="both"/>
      </w:pPr>
    </w:p>
    <w:p>
      <w:pPr>
        <w:pStyle w:val="5"/>
        <w:jc w:val="both"/>
      </w:pPr>
      <w:r>
        <w:t>(────────────────────────────────────────────)</w:t>
      </w:r>
    </w:p>
    <w:p>
      <w:pPr>
        <w:pStyle w:val="5"/>
        <w:jc w:val="both"/>
      </w:pPr>
      <w:bookmarkStart w:id="10" w:name="P109"/>
      <w:bookmarkEnd w:id="10"/>
      <w:r>
        <w:t>│Номер записи о лице, перенесшем заболевание,│</w:t>
      </w:r>
    </w:p>
    <w:p>
      <w:pPr>
        <w:pStyle w:val="5"/>
        <w:jc w:val="both"/>
      </w:pPr>
      <w:r>
        <w:t>│вызванное   новой  коронавирусной  инфекцией│</w:t>
      </w:r>
    </w:p>
    <w:p>
      <w:pPr>
        <w:pStyle w:val="5"/>
        <w:jc w:val="both"/>
      </w:pPr>
      <w:r>
        <w:t>│(COVID-19),  в  информационном ресурсе учета│</w:t>
      </w:r>
    </w:p>
    <w:p>
      <w:pPr>
        <w:pStyle w:val="5"/>
        <w:jc w:val="both"/>
      </w:pPr>
      <w:r>
        <w:t>│информации     в     целях    предотвращения│</w:t>
      </w:r>
    </w:p>
    <w:p>
      <w:pPr>
        <w:pStyle w:val="5"/>
        <w:jc w:val="both"/>
      </w:pPr>
      <w:r>
        <w:t>│распространения     новой     коронавирусной│</w:t>
      </w:r>
    </w:p>
    <w:p>
      <w:pPr>
        <w:pStyle w:val="5"/>
        <w:jc w:val="both"/>
      </w:pPr>
      <w:r>
        <w:t>│инфекции (COVID-19)                         │</w:t>
      </w:r>
    </w:p>
    <w:p>
      <w:pPr>
        <w:pStyle w:val="5"/>
        <w:jc w:val="both"/>
      </w:pPr>
      <w:r>
        <w:t>(────────────────────────────────────────────)</w:t>
      </w:r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2551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31" w:type="dxa"/>
          </w:tcPr>
          <w:p>
            <w:pPr>
              <w:pStyle w:val="4"/>
              <w:jc w:val="center"/>
            </w:pPr>
            <w:bookmarkStart w:id="11" w:name="P117"/>
            <w:bookmarkEnd w:id="11"/>
            <w:r>
              <w:t>Дата установления диагноза</w:t>
            </w:r>
          </w:p>
        </w:tc>
        <w:tc>
          <w:tcPr>
            <w:tcW w:w="2551" w:type="dxa"/>
          </w:tcPr>
          <w:p>
            <w:pPr>
              <w:pStyle w:val="4"/>
              <w:jc w:val="center"/>
            </w:pPr>
            <w:bookmarkStart w:id="12" w:name="P118"/>
            <w:bookmarkEnd w:id="12"/>
            <w:r>
              <w:t>Дата выздоровления</w:t>
            </w:r>
          </w:p>
        </w:tc>
        <w:tc>
          <w:tcPr>
            <w:tcW w:w="3288" w:type="dxa"/>
          </w:tcPr>
          <w:p>
            <w:pPr>
              <w:pStyle w:val="4"/>
              <w:jc w:val="center"/>
            </w:pPr>
            <w:bookmarkStart w:id="13" w:name="P119"/>
            <w:bookmarkEnd w:id="13"/>
            <w:r>
              <w:t>Наименование медицинской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31" w:type="dxa"/>
          </w:tcPr>
          <w:p>
            <w:pPr>
              <w:pStyle w:val="4"/>
            </w:pPr>
          </w:p>
        </w:tc>
        <w:tc>
          <w:tcPr>
            <w:tcW w:w="2551" w:type="dxa"/>
          </w:tcPr>
          <w:p>
            <w:pPr>
              <w:pStyle w:val="4"/>
            </w:pPr>
          </w:p>
        </w:tc>
        <w:tc>
          <w:tcPr>
            <w:tcW w:w="3288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31" w:type="dxa"/>
          </w:tcPr>
          <w:p>
            <w:pPr>
              <w:pStyle w:val="4"/>
            </w:pPr>
          </w:p>
        </w:tc>
        <w:tc>
          <w:tcPr>
            <w:tcW w:w="2551" w:type="dxa"/>
          </w:tcPr>
          <w:p>
            <w:pPr>
              <w:pStyle w:val="4"/>
            </w:pPr>
          </w:p>
        </w:tc>
        <w:tc>
          <w:tcPr>
            <w:tcW w:w="3288" w:type="dxa"/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t>Приложение N 2</w:t>
      </w:r>
    </w:p>
    <w:p>
      <w:pPr>
        <w:pStyle w:val="4"/>
        <w:jc w:val="right"/>
      </w:pPr>
      <w:r>
        <w:t>к приказу Министерства здравоохранения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от 22 октября 2021 г. N 1006н</w:t>
      </w:r>
    </w:p>
    <w:p>
      <w:pPr>
        <w:pStyle w:val="4"/>
        <w:jc w:val="both"/>
      </w:pPr>
    </w:p>
    <w:p>
      <w:pPr>
        <w:pStyle w:val="6"/>
        <w:jc w:val="center"/>
      </w:pPr>
      <w:bookmarkStart w:id="14" w:name="P136"/>
      <w:bookmarkEnd w:id="14"/>
      <w:r>
        <w:t>ПОРЯДОК</w:t>
      </w:r>
    </w:p>
    <w:p>
      <w:pPr>
        <w:pStyle w:val="6"/>
        <w:jc w:val="center"/>
      </w:pPr>
      <w:r>
        <w:t>ВЕДЕНИЯ ФОРМЫ МЕДИЦИНСКОЙ ДОКУМЕНТАЦИИ "СЕРТИФИКАТ</w:t>
      </w:r>
    </w:p>
    <w:p>
      <w:pPr>
        <w:pStyle w:val="6"/>
        <w:jc w:val="center"/>
      </w:pPr>
      <w:r>
        <w:t>О ПРОФИЛАКТИЧЕСКИХ ПРИВИВКАХ ПРОТИВ НОВОЙ КОРОНАВИРУСНОЙ</w:t>
      </w:r>
    </w:p>
    <w:p>
      <w:pPr>
        <w:pStyle w:val="6"/>
        <w:jc w:val="center"/>
      </w:pPr>
      <w:r>
        <w:t>ИНФЕКЦИИ (COVID-19) ИЛИ МЕДИЦИНСКИХ ПРОТИВОПОКАЗАНИЯХ</w:t>
      </w:r>
    </w:p>
    <w:p>
      <w:pPr>
        <w:pStyle w:val="6"/>
        <w:jc w:val="center"/>
      </w:pPr>
      <w:r>
        <w:t>К ВАКЦИНАЦИИ И (ИЛИ) ПЕРЕНЕСЕННОМ ЗАБОЛЕВАНИИ, ВЫЗВАННОМ</w:t>
      </w:r>
    </w:p>
    <w:p>
      <w:pPr>
        <w:pStyle w:val="6"/>
        <w:jc w:val="center"/>
      </w:pPr>
      <w:r>
        <w:t>НОВОЙ КОРОНАВИРУСНОЙ ИНФЕКЦИЕЙ (COVID-19)"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1.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Форма</w:t>
      </w:r>
      <w:r>
        <w:rPr>
          <w:color w:val="0000FF"/>
        </w:rPr>
        <w:fldChar w:fldCharType="end"/>
      </w:r>
      <w:r>
        <w:t xml:space="preserve"> медицинской документации "Сертификат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(COVID-19)" (далее - сертификат) содержит сведения о профилактических прививках против новой коронавирусной инфекции (COVID-19) или медицинских противопоказаниях к вакцинации против новой коронавирусной инфекции (COVID-19) и (или) перенесенном заболевании, вызванном новой коронавирусной инфекцией (COVID-19).</w:t>
      </w:r>
    </w:p>
    <w:p>
      <w:pPr>
        <w:pStyle w:val="4"/>
        <w:spacing w:before="220"/>
        <w:ind w:firstLine="540"/>
        <w:jc w:val="both"/>
      </w:pPr>
      <w:r>
        <w:t xml:space="preserve">2.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</w:t>
      </w:r>
      <w:r>
        <w:rPr>
          <w:color w:val="0000FF"/>
        </w:rPr>
        <w:fldChar w:fldCharType="end"/>
      </w:r>
      <w:r>
        <w:t xml:space="preserve"> формируется в форме электронного документа в автоматическом режиме посредством Единого портала государственных и муниципальных услуг (функций) и содержит выписку из информационного ресурса учета информации в целях предотвращения распространения новой коронавирусной инфекции (COVID-19) (далее - информационный ресурс), которая включает сведения, предусмотренные в форме сертификата, утвержденной настоящим приказом, и QR-код, подтверждающий наличие в информационном ресурсе информации, содержащейся в указанной выписке.</w:t>
      </w:r>
    </w:p>
    <w:p>
      <w:pPr>
        <w:pStyle w:val="4"/>
        <w:spacing w:before="220"/>
        <w:ind w:firstLine="540"/>
        <w:jc w:val="both"/>
      </w:pP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</w:t>
      </w:r>
      <w:r>
        <w:rPr>
          <w:color w:val="0000FF"/>
        </w:rPr>
        <w:fldChar w:fldCharType="end"/>
      </w:r>
      <w:r>
        <w:t xml:space="preserve"> формируется на русском и на английском языках не позднее 3 календарных дней после внесения в информационный ресурс сведений о завершении в соответствии с инструкцией по применению лекарственного препарата вакцинации против новой коронавирусной инфекции (COVID-19) и (или) перенесенном заболевании, вызванном новой коронавирусной инфекцией (COVID-19). До завершения вакцинации против новой коронавирусной инфекции (COVID-19) сведения о введении первого компонента двухкомпонентной вакцины отображаются в записи о вакцинации в информационном ресурсе и на Едином портале государственных и муниципальных услуг (функций).</w:t>
      </w:r>
    </w:p>
    <w:p>
      <w:pPr>
        <w:pStyle w:val="4"/>
        <w:spacing w:before="220"/>
        <w:ind w:firstLine="540"/>
        <w:jc w:val="both"/>
      </w:pPr>
      <w:r>
        <w:t xml:space="preserve">3. Гражданин вправе получить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</w:t>
      </w:r>
      <w:r>
        <w:rPr>
          <w:color w:val="0000FF"/>
        </w:rPr>
        <w:fldChar w:fldCharType="end"/>
      </w:r>
      <w:r>
        <w:t xml:space="preserve"> на бумажном носителе в виде выписки из Единого портала государственных и муниципальных услуг (функций) по форме, утвержденной настоящим приказом, содержащей QR-код, подтверждающий наличие в информационном ресурсе информации, содержащейся в сертификате.</w:t>
      </w:r>
    </w:p>
    <w:p>
      <w:pPr>
        <w:pStyle w:val="4"/>
        <w:spacing w:before="220"/>
        <w:ind w:firstLine="540"/>
        <w:jc w:val="both"/>
      </w:pP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</w:t>
      </w:r>
      <w:r>
        <w:rPr>
          <w:color w:val="0000FF"/>
        </w:rPr>
        <w:fldChar w:fldCharType="end"/>
      </w:r>
      <w:r>
        <w:t xml:space="preserve"> на бумажном носителе может быть получен при самостоятельном обращении гражданина в личный кабинет на Едином портале государственных и муниципальных услуг (функций), региональных порталах государственных и муниципальных услуг (функций), при обращении в многофункциональный центр предоставления государственных и муниципальных услуг. Возможность получения гражданами, проживающими в сельской местности или на отдаленных территориях, сертификата на бумажном носителе иными способами обеспечивается исполнительным органом государственной власти субъекта Российской Федерации в сфере охраны здоровья с учетом требований законодательства Российской Федерации в сфере защиты персональных данных (включая требования по порядку передачи такой информации третьим лицам).</w:t>
      </w:r>
    </w:p>
    <w:p>
      <w:pPr>
        <w:pStyle w:val="4"/>
        <w:spacing w:before="220"/>
        <w:ind w:firstLine="540"/>
        <w:jc w:val="both"/>
      </w:pPr>
      <w:r>
        <w:t xml:space="preserve">4. При заполнении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сертификата</w:t>
      </w:r>
      <w:r>
        <w:rPr>
          <w:color w:val="0000FF"/>
        </w:rPr>
        <w:fldChar w:fldCharType="end"/>
      </w:r>
      <w:r>
        <w:t>:</w:t>
      </w:r>
    </w:p>
    <w:p>
      <w:pPr>
        <w:pStyle w:val="4"/>
        <w:spacing w:before="220"/>
        <w:ind w:firstLine="540"/>
        <w:jc w:val="both"/>
      </w:pPr>
      <w:r>
        <w:t xml:space="preserve">1) в левом верхнем углу отображается </w:t>
      </w:r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color w:val="0000FF"/>
        </w:rPr>
        <w:t>QR-код</w:t>
      </w:r>
      <w:r>
        <w:rPr>
          <w:color w:val="0000FF"/>
        </w:rPr>
        <w:fldChar w:fldCharType="end"/>
      </w:r>
      <w:r>
        <w:t>. QR-код отображает информацию о завершении в соответствии с инструкцией по применению лекарственного препарата вакцинации против новой коронавирусной инфекции (COVID-19) или факте перенесенного заболевания, вызванного новой коронавирусной инфекцией (COVID-19), с наиболее поздней датой наступления события, а также срок действия QR-кода;</w:t>
      </w:r>
    </w:p>
    <w:p>
      <w:pPr>
        <w:pStyle w:val="4"/>
        <w:spacing w:before="220"/>
        <w:ind w:firstLine="540"/>
        <w:jc w:val="both"/>
      </w:pPr>
      <w:r>
        <w:t>2) указываются:</w:t>
      </w:r>
    </w:p>
    <w:p>
      <w:pPr>
        <w:pStyle w:val="4"/>
        <w:spacing w:before="220"/>
        <w:ind w:firstLine="540"/>
        <w:jc w:val="both"/>
      </w:pPr>
      <w:r>
        <w:t xml:space="preserve">а) в соответствии с документом, удостоверяющим личность, фамилия, имя и отчество (при наличии), дата рождения, адрес места жительства гражданина, сведения о документе, удостоверяющем личность. При формировании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сертификата</w:t>
      </w:r>
      <w:r>
        <w:rPr>
          <w:color w:val="0000FF"/>
        </w:rPr>
        <w:fldChar w:fldCharType="end"/>
      </w:r>
      <w:r>
        <w:t xml:space="preserve"> на английском языке для граждан Российской Федерации указанные сведения вносятся в соответствии с паспортом гражданина Российской Федерации, удостоверяющим личность гражданина Российской Федерации за пределами территории Российской Федерации;</w:t>
      </w:r>
    </w:p>
    <w:p>
      <w:pPr>
        <w:pStyle w:val="4"/>
        <w:spacing w:before="220"/>
        <w:ind w:firstLine="540"/>
        <w:jc w:val="both"/>
      </w:pPr>
      <w:r>
        <w:t xml:space="preserve">б) пол гражданина, страховой номер индивидуального лицевого счета в системе обязательного пенсионного страхования (при наличии), номер полиса обязательного медицинского страхования (при наличии), дата формирования (выдачи)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сертификата</w:t>
      </w:r>
      <w:r>
        <w:rPr>
          <w:color w:val="0000FF"/>
        </w:rPr>
        <w:fldChar w:fldCharType="end"/>
      </w:r>
      <w:r>
        <w:t>;</w:t>
      </w:r>
    </w:p>
    <w:p>
      <w:pPr>
        <w:pStyle w:val="4"/>
        <w:spacing w:before="220"/>
        <w:ind w:firstLine="540"/>
        <w:jc w:val="both"/>
      </w:pPr>
      <w:r>
        <w:t xml:space="preserve">3) в </w:t>
      </w:r>
      <w:r>
        <w:fldChar w:fldCharType="begin"/>
      </w:r>
      <w:r>
        <w:instrText xml:space="preserve"> HYPERLINK \l "P63" </w:instrText>
      </w:r>
      <w:r>
        <w:fldChar w:fldCharType="separate"/>
      </w:r>
      <w:r>
        <w:rPr>
          <w:color w:val="0000FF"/>
        </w:rPr>
        <w:t>разделе 1</w:t>
      </w:r>
      <w:r>
        <w:rPr>
          <w:color w:val="0000FF"/>
        </w:rPr>
        <w:fldChar w:fldCharType="end"/>
      </w:r>
      <w:r>
        <w:t>:</w:t>
      </w:r>
    </w:p>
    <w:p>
      <w:pPr>
        <w:pStyle w:val="4"/>
        <w:spacing w:before="220"/>
        <w:ind w:firstLine="540"/>
        <w:jc w:val="both"/>
      </w:pPr>
      <w:bookmarkStart w:id="15" w:name="P154"/>
      <w:bookmarkEnd w:id="15"/>
      <w:r>
        <w:t xml:space="preserve">а) в соответствующем </w:t>
      </w:r>
      <w:r>
        <w:fldChar w:fldCharType="begin"/>
      </w:r>
      <w:r>
        <w:instrText xml:space="preserve"> HYPERLINK \l "P66" </w:instrText>
      </w:r>
      <w:r>
        <w:fldChar w:fldCharType="separate"/>
      </w:r>
      <w:r>
        <w:rPr>
          <w:color w:val="0000FF"/>
        </w:rPr>
        <w:t>поле</w:t>
      </w:r>
      <w:r>
        <w:rPr>
          <w:color w:val="0000FF"/>
        </w:rPr>
        <w:fldChar w:fldCharType="end"/>
      </w:r>
      <w:r>
        <w:t xml:space="preserve"> отображается номер записи о вакцинации в информационном ресурсе;</w:t>
      </w:r>
    </w:p>
    <w:p>
      <w:pPr>
        <w:pStyle w:val="4"/>
        <w:spacing w:before="220"/>
        <w:ind w:firstLine="540"/>
        <w:jc w:val="both"/>
      </w:pPr>
      <w:bookmarkStart w:id="16" w:name="P155"/>
      <w:bookmarkEnd w:id="16"/>
      <w:r>
        <w:t xml:space="preserve">б) в соответствующих графах указывается информация о профилактических прививках против новой коронавирусной инфекции (COVID-19) по каждому случаю введения вакцины (ее компонентов), включая </w:t>
      </w:r>
      <w:r>
        <w:fldChar w:fldCharType="begin"/>
      </w:r>
      <w:r>
        <w:instrText xml:space="preserve"> HYPERLINK \l "P72" </w:instrText>
      </w:r>
      <w:r>
        <w:fldChar w:fldCharType="separate"/>
      </w:r>
      <w:r>
        <w:rPr>
          <w:color w:val="0000FF"/>
        </w:rPr>
        <w:t>дату</w:t>
      </w:r>
      <w:r>
        <w:rPr>
          <w:color w:val="0000FF"/>
        </w:rPr>
        <w:fldChar w:fldCharType="end"/>
      </w:r>
      <w:r>
        <w:t xml:space="preserve"> вакцинации (ревакцинации), </w:t>
      </w:r>
      <w:r>
        <w:fldChar w:fldCharType="begin"/>
      </w:r>
      <w:r>
        <w:instrText xml:space="preserve"> HYPERLINK \l "P73" </w:instrText>
      </w:r>
      <w:r>
        <w:fldChar w:fldCharType="separate"/>
      </w:r>
      <w:r>
        <w:rPr>
          <w:color w:val="0000FF"/>
        </w:rPr>
        <w:t>сведения</w:t>
      </w:r>
      <w:r>
        <w:rPr>
          <w:color w:val="0000FF"/>
        </w:rPr>
        <w:fldChar w:fldCharType="end"/>
      </w:r>
      <w:r>
        <w:t xml:space="preserve"> о лекарственном препарате (наименование, производитель, серия), </w:t>
      </w:r>
      <w:r>
        <w:fldChar w:fldCharType="begin"/>
      </w:r>
      <w:r>
        <w:instrText xml:space="preserve"> HYPERLINK \l "P74" </w:instrText>
      </w:r>
      <w:r>
        <w:fldChar w:fldCharType="separate"/>
      </w:r>
      <w:r>
        <w:rPr>
          <w:color w:val="0000FF"/>
        </w:rPr>
        <w:t>наименование</w:t>
      </w:r>
      <w:r>
        <w:rPr>
          <w:color w:val="0000FF"/>
        </w:rPr>
        <w:fldChar w:fldCharType="end"/>
      </w:r>
      <w:r>
        <w:t xml:space="preserve"> медицинской организации, в которой проводилась вакцинация (ревакцинация);</w:t>
      </w:r>
    </w:p>
    <w:p>
      <w:pPr>
        <w:pStyle w:val="4"/>
        <w:spacing w:before="220"/>
        <w:ind w:firstLine="540"/>
        <w:jc w:val="both"/>
      </w:pPr>
      <w:r>
        <w:t xml:space="preserve">в) в случае отсутствия сведений, указанных в </w:t>
      </w:r>
      <w:r>
        <w:fldChar w:fldCharType="begin"/>
      </w:r>
      <w:r>
        <w:instrText xml:space="preserve"> HYPERLINK \l "P154" </w:instrText>
      </w:r>
      <w:r>
        <w:fldChar w:fldCharType="separate"/>
      </w:r>
      <w:r>
        <w:rPr>
          <w:color w:val="0000FF"/>
        </w:rPr>
        <w:t>подпунктах "а"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\l "P155" </w:instrText>
      </w:r>
      <w:r>
        <w:fldChar w:fldCharType="separate"/>
      </w:r>
      <w:r>
        <w:rPr>
          <w:color w:val="0000FF"/>
        </w:rPr>
        <w:t>"б"</w:t>
      </w:r>
      <w:r>
        <w:rPr>
          <w:color w:val="0000FF"/>
        </w:rPr>
        <w:fldChar w:fldCharType="end"/>
      </w:r>
      <w:r>
        <w:t xml:space="preserve"> настоящего подпункта, сведения данного раздела не отображаются;</w:t>
      </w:r>
    </w:p>
    <w:p>
      <w:pPr>
        <w:spacing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4"/>
              <w:jc w:val="both"/>
            </w:pPr>
            <w:r>
              <w:rPr>
                <w:color w:val="392C69"/>
              </w:rPr>
              <w:t xml:space="preserve">Пп. 4 п. 4 </w:t>
            </w:r>
            <w:r>
              <w:fldChar w:fldCharType="begin"/>
            </w:r>
            <w:r>
              <w:instrText xml:space="preserve"> HYPERLINK \l "P21" </w:instrText>
            </w:r>
            <w:r>
              <w:fldChar w:fldCharType="separate"/>
            </w:r>
            <w:r>
              <w:rPr>
                <w:color w:val="0000FF"/>
              </w:rPr>
              <w:t>вступает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spacing w:before="280"/>
        <w:ind w:firstLine="540"/>
        <w:jc w:val="both"/>
      </w:pPr>
      <w:bookmarkStart w:id="17" w:name="P159"/>
      <w:bookmarkEnd w:id="17"/>
      <w:r>
        <w:t xml:space="preserve">4) в </w:t>
      </w:r>
      <w:r>
        <w:fldChar w:fldCharType="begin"/>
      </w:r>
      <w:r>
        <w:instrText xml:space="preserve"> HYPERLINK \l "P94" </w:instrText>
      </w:r>
      <w:r>
        <w:fldChar w:fldCharType="separate"/>
      </w:r>
      <w:r>
        <w:rPr>
          <w:color w:val="0000FF"/>
        </w:rPr>
        <w:t>разделе 2</w:t>
      </w:r>
      <w:r>
        <w:rPr>
          <w:color w:val="0000FF"/>
        </w:rPr>
        <w:fldChar w:fldCharType="end"/>
      </w:r>
      <w:r>
        <w:t xml:space="preserve"> в случае наличия медицинских противопоказаний к вакцинации против новой коронавирусной инфекции (COVID-19) указываются вид медицинских противопоказаний (постоянные, временные), срок, на который установлены временные медицинские противопоказания, медицинская организация, которой установлены медицинские противопоказания;</w:t>
      </w:r>
    </w:p>
    <w:p>
      <w:pPr>
        <w:pStyle w:val="4"/>
        <w:spacing w:before="220"/>
        <w:ind w:firstLine="540"/>
        <w:jc w:val="both"/>
      </w:pPr>
      <w:r>
        <w:t xml:space="preserve">5) в </w:t>
      </w:r>
      <w:r>
        <w:fldChar w:fldCharType="begin"/>
      </w:r>
      <w:r>
        <w:instrText xml:space="preserve"> HYPERLINK \l "P106" </w:instrText>
      </w:r>
      <w:r>
        <w:fldChar w:fldCharType="separate"/>
      </w:r>
      <w:r>
        <w:rPr>
          <w:color w:val="0000FF"/>
        </w:rPr>
        <w:t>разделе 3</w:t>
      </w:r>
      <w:r>
        <w:rPr>
          <w:color w:val="0000FF"/>
        </w:rPr>
        <w:fldChar w:fldCharType="end"/>
      </w:r>
      <w:r>
        <w:t>:</w:t>
      </w:r>
    </w:p>
    <w:p>
      <w:pPr>
        <w:pStyle w:val="4"/>
        <w:spacing w:before="220"/>
        <w:ind w:firstLine="540"/>
        <w:jc w:val="both"/>
      </w:pPr>
      <w:r>
        <w:t xml:space="preserve">а) в соответствующем </w:t>
      </w:r>
      <w:r>
        <w:fldChar w:fldCharType="begin"/>
      </w:r>
      <w:r>
        <w:instrText xml:space="preserve"> HYPERLINK \l "P109" </w:instrText>
      </w:r>
      <w:r>
        <w:fldChar w:fldCharType="separate"/>
      </w:r>
      <w:r>
        <w:rPr>
          <w:color w:val="0000FF"/>
        </w:rPr>
        <w:t>поле</w:t>
      </w:r>
      <w:r>
        <w:rPr>
          <w:color w:val="0000FF"/>
        </w:rPr>
        <w:fldChar w:fldCharType="end"/>
      </w:r>
      <w:r>
        <w:t xml:space="preserve"> отображается номер записи о лице, перенесшем заболевание, вызванное новой коронавирусной инфекцией (COVID-19), в информационном ресурсе;</w:t>
      </w:r>
    </w:p>
    <w:p>
      <w:pPr>
        <w:pStyle w:val="4"/>
        <w:spacing w:before="220"/>
        <w:ind w:firstLine="540"/>
        <w:jc w:val="both"/>
      </w:pPr>
      <w:r>
        <w:t xml:space="preserve">б) в соответствующих графах указывается информация о перенесенном заболевании, вызванном новой коронавирусной инфекцией (COVID-19), включая </w:t>
      </w:r>
      <w:r>
        <w:fldChar w:fldCharType="begin"/>
      </w:r>
      <w:r>
        <w:instrText xml:space="preserve"> HYPERLINK \l "P117" </w:instrText>
      </w:r>
      <w:r>
        <w:fldChar w:fldCharType="separate"/>
      </w:r>
      <w:r>
        <w:rPr>
          <w:color w:val="0000FF"/>
        </w:rPr>
        <w:t>дату</w:t>
      </w:r>
      <w:r>
        <w:rPr>
          <w:color w:val="0000FF"/>
        </w:rPr>
        <w:fldChar w:fldCharType="end"/>
      </w:r>
      <w:r>
        <w:t xml:space="preserve"> установления диагноза, </w:t>
      </w:r>
      <w:r>
        <w:fldChar w:fldCharType="begin"/>
      </w:r>
      <w:r>
        <w:instrText xml:space="preserve"> HYPERLINK \l "P118" </w:instrText>
      </w:r>
      <w:r>
        <w:fldChar w:fldCharType="separate"/>
      </w:r>
      <w:r>
        <w:rPr>
          <w:color w:val="0000FF"/>
        </w:rPr>
        <w:t>дату</w:t>
      </w:r>
      <w:r>
        <w:rPr>
          <w:color w:val="0000FF"/>
        </w:rPr>
        <w:fldChar w:fldCharType="end"/>
      </w:r>
      <w:r>
        <w:t xml:space="preserve"> выздоровления, </w:t>
      </w:r>
      <w:r>
        <w:fldChar w:fldCharType="begin"/>
      </w:r>
      <w:r>
        <w:instrText xml:space="preserve"> HYPERLINK \l "P119" </w:instrText>
      </w:r>
      <w:r>
        <w:fldChar w:fldCharType="separate"/>
      </w:r>
      <w:r>
        <w:rPr>
          <w:color w:val="0000FF"/>
        </w:rPr>
        <w:t>наименование</w:t>
      </w:r>
      <w:r>
        <w:rPr>
          <w:color w:val="0000FF"/>
        </w:rPr>
        <w:fldChar w:fldCharType="end"/>
      </w:r>
      <w:r>
        <w:t xml:space="preserve"> медицинской организации, в которой пациенту оказывалась медицинская помощь;</w:t>
      </w:r>
    </w:p>
    <w:p>
      <w:pPr>
        <w:pStyle w:val="4"/>
        <w:spacing w:before="220"/>
        <w:ind w:firstLine="540"/>
        <w:jc w:val="both"/>
      </w:pPr>
      <w:r>
        <w:t xml:space="preserve">в) в случае отсутствия сведений о перенесенном заболевании, вызванном новой коронавирусной инфекцией (COVID-19), сведения данного </w:t>
      </w:r>
      <w:r>
        <w:fldChar w:fldCharType="begin"/>
      </w:r>
      <w:r>
        <w:instrText xml:space="preserve"> HYPERLINK \l "P106" </w:instrText>
      </w:r>
      <w:r>
        <w:fldChar w:fldCharType="separate"/>
      </w:r>
      <w:r>
        <w:rPr>
          <w:color w:val="0000FF"/>
        </w:rPr>
        <w:t>раздела</w:t>
      </w:r>
      <w:r>
        <w:rPr>
          <w:color w:val="0000FF"/>
        </w:rPr>
        <w:fldChar w:fldCharType="end"/>
      </w:r>
      <w:r>
        <w:t xml:space="preserve"> не отображаются.</w:t>
      </w:r>
    </w:p>
    <w:p>
      <w:pPr>
        <w:pStyle w:val="4"/>
        <w:spacing w:before="220"/>
        <w:ind w:firstLine="540"/>
        <w:jc w:val="both"/>
      </w:pPr>
      <w:r>
        <w:t xml:space="preserve">5. В случае появления обновленных сведений о профилактических прививках против новой коронавирусной инфекции (COVID-19) или медицинских противопоказаниях к вакцинации против новой коронавирусной инфекции (COVID-19) и (или) перенесенном заболевании, вызванном новой коронавирусной инфекцией (COVID-19), </w:t>
      </w: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сертификат</w:t>
      </w:r>
      <w:r>
        <w:rPr>
          <w:color w:val="0000FF"/>
        </w:rPr>
        <w:fldChar w:fldCharType="end"/>
      </w:r>
      <w:r>
        <w:t xml:space="preserve"> переоформляется с сохранением ранее внесенных в него сведений.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3"/>
    <w:rsid w:val="00037505"/>
    <w:rsid w:val="00241840"/>
    <w:rsid w:val="002F75F7"/>
    <w:rsid w:val="003C4A59"/>
    <w:rsid w:val="00486A8C"/>
    <w:rsid w:val="00495D01"/>
    <w:rsid w:val="005940F4"/>
    <w:rsid w:val="006B3B2E"/>
    <w:rsid w:val="00773E46"/>
    <w:rsid w:val="00820354"/>
    <w:rsid w:val="009F069A"/>
    <w:rsid w:val="009F2677"/>
    <w:rsid w:val="00A42569"/>
    <w:rsid w:val="00AA0E8F"/>
    <w:rsid w:val="00AC76FC"/>
    <w:rsid w:val="00D85683"/>
    <w:rsid w:val="00F63A28"/>
    <w:rsid w:val="00FE48BB"/>
    <w:rsid w:val="34B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5</Pages>
  <Words>1832</Words>
  <Characters>10447</Characters>
  <Lines>87</Lines>
  <Paragraphs>24</Paragraphs>
  <TotalTime>5</TotalTime>
  <ScaleCrop>false</ScaleCrop>
  <LinksUpToDate>false</LinksUpToDate>
  <CharactersWithSpaces>12255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2021-11-15T09:02:00Z</dcterms:created>
  <dc:creator>ztv</dc:creator>
  <cp:lastModifiedBy>npni</cp:lastModifiedBy>
  <cp:lastPrinted>2021-11-15T09:04:00Z</cp:lastPrinted>
  <dcterms:modified xsi:type="dcterms:W3CDTF">2021-11-19T04:39:39Z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5D28B57B6476437CA2BA7F6EB2E47AE9</vt:lpwstr>
  </property>
</Properties>
</file>